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99" w:rsidRPr="006D1A4F" w:rsidRDefault="00384B99" w:rsidP="00384B9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1A4F">
        <w:rPr>
          <w:rFonts w:ascii="Times New Roman" w:hAnsi="Times New Roman" w:cs="Times New Roman"/>
          <w:sz w:val="28"/>
          <w:szCs w:val="28"/>
        </w:rPr>
        <w:t>МУП ЩМР «Межрайонный Щёлковский водоканал»</w:t>
      </w:r>
    </w:p>
    <w:p w:rsidR="00384B99" w:rsidRPr="00464B1E" w:rsidRDefault="00464B1E" w:rsidP="00384B9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464B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160F1" w:rsidRPr="00464B1E">
        <w:rPr>
          <w:rFonts w:ascii="Times New Roman" w:hAnsi="Times New Roman" w:cs="Times New Roman"/>
          <w:sz w:val="28"/>
          <w:szCs w:val="28"/>
        </w:rPr>
        <w:t>Лаборатория «Питьевая вода»</w:t>
      </w:r>
    </w:p>
    <w:p w:rsidR="00F31C45" w:rsidRPr="00674917" w:rsidRDefault="00384B99" w:rsidP="0067491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917">
        <w:rPr>
          <w:rFonts w:ascii="Times New Roman" w:hAnsi="Times New Roman" w:cs="Times New Roman"/>
          <w:b/>
          <w:sz w:val="24"/>
          <w:szCs w:val="24"/>
        </w:rPr>
        <w:t>1. Информация о размещаемом материале</w:t>
      </w:r>
      <w:r w:rsidR="005D7072">
        <w:rPr>
          <w:rFonts w:ascii="Times New Roman" w:hAnsi="Times New Roman" w:cs="Times New Roman"/>
          <w:b/>
          <w:sz w:val="24"/>
          <w:szCs w:val="24"/>
        </w:rPr>
        <w:t xml:space="preserve"> за декабрь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7"/>
        <w:gridCol w:w="4487"/>
      </w:tblGrid>
      <w:tr w:rsidR="00F31C45" w:rsidTr="00C8189D"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C45" w:rsidRDefault="00F31C45" w:rsidP="00F31C45">
            <w:pPr>
              <w:pStyle w:val="a4"/>
            </w:pPr>
            <w:r>
              <w:t xml:space="preserve">                      Наименование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Default="00F31C45" w:rsidP="00F31C45">
            <w:pPr>
              <w:pStyle w:val="a4"/>
            </w:pPr>
            <w:r>
              <w:t xml:space="preserve">                              показатель</w:t>
            </w: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r>
              <w:t>Общее количество проведенных проб, в том числе и  по показателям:</w:t>
            </w:r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Pr="00006732" w:rsidRDefault="005D7072" w:rsidP="005D70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r>
              <w:t xml:space="preserve">        мутность</w:t>
            </w:r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Default="005D7072" w:rsidP="005D7072">
            <w:pPr>
              <w:pStyle w:val="a4"/>
              <w:jc w:val="center"/>
            </w:pPr>
            <w:r>
              <w:t>444</w:t>
            </w: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r>
              <w:t xml:space="preserve">         цветность</w:t>
            </w:r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Default="005D7072" w:rsidP="005D7072">
            <w:pPr>
              <w:pStyle w:val="a4"/>
              <w:jc w:val="center"/>
            </w:pPr>
            <w:r>
              <w:t>444</w:t>
            </w: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r>
              <w:t xml:space="preserve">        хлор остаточный общий, в том  числе:</w:t>
            </w:r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Default="00F96F54" w:rsidP="005D7072">
            <w:pPr>
              <w:pStyle w:val="a4"/>
              <w:jc w:val="center"/>
            </w:pPr>
            <w:r>
              <w:t>3</w:t>
            </w: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r>
              <w:t xml:space="preserve">                      Хлор остаточный </w:t>
            </w:r>
            <w:proofErr w:type="spellStart"/>
            <w:r>
              <w:t>связаный</w:t>
            </w:r>
            <w:proofErr w:type="spellEnd"/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Default="00F31C45" w:rsidP="005D7072">
            <w:pPr>
              <w:pStyle w:val="a4"/>
              <w:jc w:val="center"/>
            </w:pP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r>
              <w:t xml:space="preserve">                       Хлор остаточный свободный</w:t>
            </w:r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Default="00F31C45" w:rsidP="005D7072">
            <w:pPr>
              <w:pStyle w:val="a4"/>
              <w:jc w:val="center"/>
            </w:pP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r>
              <w:t xml:space="preserve">   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Pr="00006732" w:rsidRDefault="005D7072" w:rsidP="005D70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proofErr w:type="spellStart"/>
            <w:r>
              <w:t>Термотолерантныеколиформные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Pr="00006732" w:rsidRDefault="005D7072" w:rsidP="005D70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r>
              <w:t xml:space="preserve">Количество проведенных проб, выявивших несоответствие холодной воды санитарным нормам </w:t>
            </w:r>
            <w:proofErr w:type="gramStart"/>
            <w:r>
              <w:t xml:space="preserve">( </w:t>
            </w:r>
            <w:proofErr w:type="gramEnd"/>
            <w:r>
              <w:t xml:space="preserve">предельно допустимой концентрации), в том числе по </w:t>
            </w:r>
            <w:proofErr w:type="spellStart"/>
            <w:r>
              <w:t>показтелям</w:t>
            </w:r>
            <w:proofErr w:type="spellEnd"/>
            <w:r>
              <w:t>:</w:t>
            </w:r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Pr="00493269" w:rsidRDefault="005D7072" w:rsidP="005D70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r>
              <w:t xml:space="preserve">              Мутность </w:t>
            </w:r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Pr="00421123" w:rsidRDefault="005D7072" w:rsidP="005D7072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r>
              <w:t xml:space="preserve">              цветность</w:t>
            </w:r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Pr="004A35B1" w:rsidRDefault="005D7072" w:rsidP="005D7072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r>
              <w:t xml:space="preserve">             Хлор статочный </w:t>
            </w:r>
            <w:proofErr w:type="spellStart"/>
            <w:r>
              <w:t>сязанный</w:t>
            </w:r>
            <w:proofErr w:type="spellEnd"/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Default="00F31C45" w:rsidP="005D7072">
            <w:pPr>
              <w:pStyle w:val="a4"/>
              <w:jc w:val="center"/>
            </w:pPr>
            <w:r>
              <w:t>0</w:t>
            </w: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r>
              <w:t xml:space="preserve">             Хлор остаточный свободный</w:t>
            </w:r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Default="00F31C45" w:rsidP="005D7072">
            <w:pPr>
              <w:pStyle w:val="a4"/>
              <w:jc w:val="center"/>
            </w:pPr>
            <w:r>
              <w:t>0</w:t>
            </w: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r>
              <w:t xml:space="preserve">   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Default="00F31C45" w:rsidP="005D7072">
            <w:pPr>
              <w:pStyle w:val="a4"/>
              <w:jc w:val="center"/>
            </w:pPr>
            <w:r>
              <w:t>0</w:t>
            </w:r>
          </w:p>
        </w:tc>
      </w:tr>
      <w:tr w:rsidR="00F31C45" w:rsidTr="00C8189D"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</w:tcPr>
          <w:p w:rsidR="00F31C45" w:rsidRDefault="00F31C45" w:rsidP="00C8189D">
            <w:pPr>
              <w:pStyle w:val="a4"/>
            </w:pPr>
            <w:proofErr w:type="spellStart"/>
            <w:r>
              <w:t>Термотолерантныеколиформные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4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C45" w:rsidRDefault="00F31C45" w:rsidP="005D7072">
            <w:pPr>
              <w:pStyle w:val="a4"/>
              <w:jc w:val="center"/>
            </w:pPr>
            <w:r>
              <w:t>0</w:t>
            </w:r>
          </w:p>
        </w:tc>
      </w:tr>
    </w:tbl>
    <w:p w:rsidR="00615A68" w:rsidRPr="00674917" w:rsidRDefault="00615A68" w:rsidP="00464B1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615A68" w:rsidRPr="00674917" w:rsidSect="0061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4B99"/>
    <w:rsid w:val="00016229"/>
    <w:rsid w:val="00067890"/>
    <w:rsid w:val="000C3750"/>
    <w:rsid w:val="001160F1"/>
    <w:rsid w:val="0018593A"/>
    <w:rsid w:val="002C3CBD"/>
    <w:rsid w:val="002D30AC"/>
    <w:rsid w:val="00347AB2"/>
    <w:rsid w:val="00384B99"/>
    <w:rsid w:val="003E36F6"/>
    <w:rsid w:val="00464B1E"/>
    <w:rsid w:val="004A35B1"/>
    <w:rsid w:val="004E0BB7"/>
    <w:rsid w:val="00593CD2"/>
    <w:rsid w:val="005A6903"/>
    <w:rsid w:val="005D7072"/>
    <w:rsid w:val="00615A68"/>
    <w:rsid w:val="006256B3"/>
    <w:rsid w:val="00674917"/>
    <w:rsid w:val="006F3182"/>
    <w:rsid w:val="00765797"/>
    <w:rsid w:val="007A69AC"/>
    <w:rsid w:val="00816181"/>
    <w:rsid w:val="008262E2"/>
    <w:rsid w:val="0088506A"/>
    <w:rsid w:val="00920FB8"/>
    <w:rsid w:val="00936A15"/>
    <w:rsid w:val="00974C79"/>
    <w:rsid w:val="00987D9F"/>
    <w:rsid w:val="00A53289"/>
    <w:rsid w:val="00AE2142"/>
    <w:rsid w:val="00C31F94"/>
    <w:rsid w:val="00C50407"/>
    <w:rsid w:val="00E525B1"/>
    <w:rsid w:val="00E67BF2"/>
    <w:rsid w:val="00F31C45"/>
    <w:rsid w:val="00F9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31C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аголовок"/>
    <w:basedOn w:val="a"/>
    <w:next w:val="a6"/>
    <w:rsid w:val="00F31C4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31C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31C45"/>
  </w:style>
  <w:style w:type="character" w:customStyle="1" w:styleId="1">
    <w:name w:val="Основной шрифт абзаца1"/>
    <w:rsid w:val="00F31C45"/>
  </w:style>
  <w:style w:type="paragraph" w:styleId="a8">
    <w:name w:val="Balloon Text"/>
    <w:basedOn w:val="a"/>
    <w:link w:val="a9"/>
    <w:uiPriority w:val="99"/>
    <w:semiHidden/>
    <w:unhideWhenUsed/>
    <w:rsid w:val="00F3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F0B6-EBE0-4E6D-9DEC-CD4E5EC5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cp:lastPrinted>2018-01-10T07:24:00Z</cp:lastPrinted>
  <dcterms:created xsi:type="dcterms:W3CDTF">2018-01-10T07:25:00Z</dcterms:created>
  <dcterms:modified xsi:type="dcterms:W3CDTF">2018-01-10T07:25:00Z</dcterms:modified>
</cp:coreProperties>
</file>